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BA" w:rsidRDefault="008541BA" w:rsidP="008541BA">
      <w:pPr>
        <w:jc w:val="center"/>
      </w:pPr>
      <w:r>
        <w:t xml:space="preserve">Справка </w:t>
      </w:r>
    </w:p>
    <w:p w:rsidR="008541BA" w:rsidRPr="00A305C5" w:rsidRDefault="008541BA" w:rsidP="008541BA">
      <w:pPr>
        <w:jc w:val="center"/>
      </w:pPr>
      <w:r>
        <w:t xml:space="preserve">о доходах, об </w:t>
      </w:r>
      <w:r w:rsidRPr="00A305C5">
        <w:t>имуществе и обязательствах имущественного характера</w:t>
      </w:r>
    </w:p>
    <w:p w:rsidR="008541BA" w:rsidRPr="00A305C5" w:rsidRDefault="008541BA" w:rsidP="008541BA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8541BA" w:rsidRPr="00A305C5" w:rsidRDefault="008541BA" w:rsidP="008541BA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8541BA" w:rsidRPr="00A305C5" w:rsidRDefault="008541BA" w:rsidP="008541BA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8541BA" w:rsidRDefault="008541BA" w:rsidP="008541BA">
      <w:pPr>
        <w:jc w:val="center"/>
        <w:rPr>
          <w:sz w:val="28"/>
          <w:szCs w:val="28"/>
        </w:rPr>
      </w:pPr>
    </w:p>
    <w:p w:rsidR="008541BA" w:rsidRDefault="008541BA" w:rsidP="008541BA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8541BA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8541BA" w:rsidRPr="00A305C5" w:rsidRDefault="008541BA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8541BA" w:rsidRPr="00A305C5" w:rsidRDefault="008541BA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8541BA" w:rsidRPr="00A305C5" w:rsidRDefault="008541BA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8541BA" w:rsidRPr="00A305C5" w:rsidRDefault="008541BA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8541BA" w:rsidRPr="00A305C5" w:rsidRDefault="008541BA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541BA" w:rsidRPr="00A305C5" w:rsidRDefault="008541BA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8541BA" w:rsidRPr="00A305C5" w:rsidRDefault="008541BA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8541BA" w:rsidRPr="00A305C5" w:rsidRDefault="008541BA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8541BA" w:rsidRPr="00A305C5" w:rsidRDefault="008541BA" w:rsidP="00A62150">
            <w:pPr>
              <w:jc w:val="center"/>
            </w:pPr>
          </w:p>
        </w:tc>
        <w:tc>
          <w:tcPr>
            <w:tcW w:w="1718" w:type="dxa"/>
            <w:vMerge w:val="restart"/>
          </w:tcPr>
          <w:p w:rsidR="008541BA" w:rsidRPr="00A305C5" w:rsidRDefault="008541BA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8541BA" w:rsidRPr="00A305C5" w:rsidTr="00A62150">
        <w:trPr>
          <w:trHeight w:val="725"/>
        </w:trPr>
        <w:tc>
          <w:tcPr>
            <w:tcW w:w="1980" w:type="dxa"/>
            <w:vMerge/>
          </w:tcPr>
          <w:p w:rsidR="008541BA" w:rsidRPr="00A305C5" w:rsidRDefault="008541BA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8541BA" w:rsidRPr="00A305C5" w:rsidRDefault="008541BA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8541BA" w:rsidRPr="00A305C5" w:rsidRDefault="008541BA" w:rsidP="00A62150">
            <w:pPr>
              <w:jc w:val="center"/>
            </w:pPr>
          </w:p>
        </w:tc>
        <w:tc>
          <w:tcPr>
            <w:tcW w:w="2340" w:type="dxa"/>
          </w:tcPr>
          <w:p w:rsidR="008541BA" w:rsidRPr="00A305C5" w:rsidRDefault="008541BA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8541BA" w:rsidRPr="00A305C5" w:rsidRDefault="008541BA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8541BA" w:rsidRPr="00A305C5" w:rsidRDefault="008541BA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8541BA" w:rsidRPr="00A305C5" w:rsidRDefault="008541BA" w:rsidP="00A62150">
            <w:pPr>
              <w:jc w:val="center"/>
            </w:pPr>
            <w:r w:rsidRPr="00A305C5">
              <w:t>Страна</w:t>
            </w:r>
          </w:p>
          <w:p w:rsidR="008541BA" w:rsidRPr="00A305C5" w:rsidRDefault="008541BA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8541BA" w:rsidRPr="00A305C5" w:rsidRDefault="008541BA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8541BA" w:rsidRPr="00A305C5" w:rsidRDefault="008541BA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8541BA" w:rsidRPr="00A305C5" w:rsidRDefault="008541BA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8541BA" w:rsidRPr="00A305C5" w:rsidRDefault="008541BA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260" w:type="dxa"/>
          </w:tcPr>
          <w:p w:rsidR="008541BA" w:rsidRPr="00A305C5" w:rsidRDefault="008541BA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8541BA" w:rsidRPr="00A305C5" w:rsidRDefault="008541BA" w:rsidP="00A62150">
            <w:pPr>
              <w:jc w:val="center"/>
            </w:pPr>
          </w:p>
        </w:tc>
      </w:tr>
      <w:tr w:rsidR="008541BA" w:rsidRPr="00A305C5" w:rsidTr="00A62150">
        <w:trPr>
          <w:trHeight w:val="964"/>
        </w:trPr>
        <w:tc>
          <w:tcPr>
            <w:tcW w:w="1980" w:type="dxa"/>
          </w:tcPr>
          <w:p w:rsidR="008541BA" w:rsidRDefault="008541BA" w:rsidP="00A62150">
            <w:pPr>
              <w:jc w:val="center"/>
            </w:pPr>
            <w:r>
              <w:t>Васильева Нина Георгиевна</w:t>
            </w: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Pr="00A305C5" w:rsidRDefault="008541BA" w:rsidP="00A62150">
            <w:pPr>
              <w:jc w:val="center"/>
            </w:pPr>
            <w:r>
              <w:t>супруг</w:t>
            </w:r>
          </w:p>
        </w:tc>
        <w:tc>
          <w:tcPr>
            <w:tcW w:w="1620" w:type="dxa"/>
          </w:tcPr>
          <w:p w:rsidR="008541BA" w:rsidRPr="00A305C5" w:rsidRDefault="008541BA" w:rsidP="00A62150">
            <w:pPr>
              <w:jc w:val="center"/>
            </w:pPr>
            <w:r>
              <w:t>Ведущий специалист-эксперт</w:t>
            </w:r>
          </w:p>
        </w:tc>
        <w:tc>
          <w:tcPr>
            <w:tcW w:w="1260" w:type="dxa"/>
          </w:tcPr>
          <w:p w:rsidR="008541BA" w:rsidRDefault="008541BA" w:rsidP="00A62150">
            <w:pPr>
              <w:jc w:val="center"/>
            </w:pPr>
            <w:r>
              <w:t>521</w:t>
            </w:r>
            <w:r w:rsidR="006A6239">
              <w:t>,</w:t>
            </w:r>
            <w:r>
              <w:t>643</w:t>
            </w: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  <w:r>
              <w:t>463</w:t>
            </w:r>
            <w:r w:rsidR="006A6239">
              <w:t>,</w:t>
            </w:r>
            <w:bookmarkStart w:id="0" w:name="_GoBack"/>
            <w:bookmarkEnd w:id="0"/>
            <w:r>
              <w:t>224</w:t>
            </w: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Pr="00A305C5" w:rsidRDefault="008541BA" w:rsidP="00A62150">
            <w:pPr>
              <w:jc w:val="center"/>
            </w:pPr>
          </w:p>
        </w:tc>
        <w:tc>
          <w:tcPr>
            <w:tcW w:w="2340" w:type="dxa"/>
          </w:tcPr>
          <w:p w:rsidR="008541BA" w:rsidRDefault="008541BA" w:rsidP="00A62150">
            <w:pPr>
              <w:jc w:val="center"/>
            </w:pPr>
            <w:r>
              <w:t>Квартира (общая долевая 1/5)</w:t>
            </w: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8541BA" w:rsidRPr="00C01A0B" w:rsidRDefault="008541BA" w:rsidP="008541BA">
            <w:pPr>
              <w:jc w:val="center"/>
            </w:pPr>
            <w:r>
              <w:t>Квартира (общая долевая 1/5)</w:t>
            </w:r>
          </w:p>
        </w:tc>
        <w:tc>
          <w:tcPr>
            <w:tcW w:w="900" w:type="dxa"/>
          </w:tcPr>
          <w:p w:rsidR="008541BA" w:rsidRDefault="008541BA" w:rsidP="00A62150">
            <w:pPr>
              <w:jc w:val="center"/>
            </w:pPr>
            <w:r>
              <w:t>59,8</w:t>
            </w: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  <w:r>
              <w:t>600</w:t>
            </w:r>
          </w:p>
          <w:p w:rsidR="008541BA" w:rsidRDefault="008541BA" w:rsidP="00A62150">
            <w:pPr>
              <w:jc w:val="center"/>
            </w:pPr>
          </w:p>
          <w:p w:rsidR="008541BA" w:rsidRPr="00A305C5" w:rsidRDefault="008541BA" w:rsidP="00A62150">
            <w:pPr>
              <w:jc w:val="center"/>
            </w:pPr>
            <w:r>
              <w:t>59,8</w:t>
            </w:r>
          </w:p>
        </w:tc>
        <w:tc>
          <w:tcPr>
            <w:tcW w:w="1800" w:type="dxa"/>
          </w:tcPr>
          <w:p w:rsidR="008541BA" w:rsidRDefault="008541BA" w:rsidP="00A62150">
            <w:pPr>
              <w:jc w:val="center"/>
            </w:pPr>
            <w:r>
              <w:t>РФ</w:t>
            </w: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  <w:r>
              <w:t>РФ</w:t>
            </w: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  <w:r>
              <w:t>РФ</w:t>
            </w:r>
          </w:p>
          <w:p w:rsidR="008541BA" w:rsidRDefault="008541BA" w:rsidP="00A62150">
            <w:pPr>
              <w:jc w:val="center"/>
            </w:pPr>
          </w:p>
          <w:p w:rsidR="008541BA" w:rsidRDefault="008541BA" w:rsidP="008541BA"/>
          <w:p w:rsidR="008541BA" w:rsidRPr="00A305C5" w:rsidRDefault="008541BA" w:rsidP="00A62150">
            <w:pPr>
              <w:jc w:val="center"/>
            </w:pPr>
          </w:p>
        </w:tc>
        <w:tc>
          <w:tcPr>
            <w:tcW w:w="1732" w:type="dxa"/>
          </w:tcPr>
          <w:p w:rsidR="008541BA" w:rsidRDefault="008541BA" w:rsidP="00A62150">
            <w:pPr>
              <w:jc w:val="center"/>
            </w:pPr>
            <w:r>
              <w:t>-</w:t>
            </w:r>
          </w:p>
          <w:p w:rsidR="008541BA" w:rsidRPr="00A305C5" w:rsidRDefault="008541BA" w:rsidP="00A62150">
            <w:pPr>
              <w:jc w:val="center"/>
            </w:pPr>
          </w:p>
        </w:tc>
        <w:tc>
          <w:tcPr>
            <w:tcW w:w="1080" w:type="dxa"/>
          </w:tcPr>
          <w:p w:rsidR="008541BA" w:rsidRDefault="008541BA" w:rsidP="00A62150">
            <w:pPr>
              <w:jc w:val="center"/>
            </w:pPr>
            <w:r>
              <w:t>-</w:t>
            </w:r>
          </w:p>
          <w:p w:rsidR="008541BA" w:rsidRPr="00A305C5" w:rsidRDefault="008541BA" w:rsidP="00A62150">
            <w:pPr>
              <w:jc w:val="center"/>
            </w:pPr>
          </w:p>
        </w:tc>
        <w:tc>
          <w:tcPr>
            <w:tcW w:w="1260" w:type="dxa"/>
          </w:tcPr>
          <w:p w:rsidR="008541BA" w:rsidRDefault="008541BA" w:rsidP="00A62150">
            <w:pPr>
              <w:jc w:val="center"/>
            </w:pPr>
            <w:r>
              <w:t>-</w:t>
            </w:r>
          </w:p>
          <w:p w:rsidR="008541BA" w:rsidRPr="00A305C5" w:rsidRDefault="008541BA" w:rsidP="00A62150">
            <w:pPr>
              <w:jc w:val="center"/>
            </w:pPr>
          </w:p>
        </w:tc>
        <w:tc>
          <w:tcPr>
            <w:tcW w:w="1718" w:type="dxa"/>
          </w:tcPr>
          <w:p w:rsidR="008541BA" w:rsidRDefault="008541BA" w:rsidP="00A62150">
            <w:pPr>
              <w:jc w:val="center"/>
            </w:pPr>
            <w:r>
              <w:t>-</w:t>
            </w: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Default="008541BA" w:rsidP="00A62150">
            <w:pPr>
              <w:jc w:val="center"/>
            </w:pPr>
          </w:p>
          <w:p w:rsidR="008541BA" w:rsidRPr="00B274F5" w:rsidRDefault="008541BA" w:rsidP="00A62150">
            <w:pPr>
              <w:jc w:val="center"/>
            </w:pPr>
            <w:r>
              <w:t>Форд-Фокус</w:t>
            </w:r>
          </w:p>
        </w:tc>
      </w:tr>
    </w:tbl>
    <w:p w:rsidR="008541BA" w:rsidRDefault="008541BA" w:rsidP="008541BA">
      <w:pPr>
        <w:jc w:val="center"/>
        <w:rPr>
          <w:sz w:val="28"/>
          <w:szCs w:val="28"/>
        </w:rPr>
      </w:pPr>
    </w:p>
    <w:p w:rsidR="008541BA" w:rsidRPr="009D1C7E" w:rsidRDefault="008541BA" w:rsidP="008541BA">
      <w:pPr>
        <w:jc w:val="right"/>
      </w:pPr>
      <w:r w:rsidRPr="009D1C7E">
        <w:t xml:space="preserve">_____________________________   </w:t>
      </w:r>
      <w:r w:rsidR="00C33EA7">
        <w:t>Васильева Н</w:t>
      </w:r>
      <w:r w:rsidRPr="009D1C7E">
        <w:t>.</w:t>
      </w:r>
      <w:r w:rsidR="00C33EA7">
        <w:t>Г</w:t>
      </w:r>
      <w:r w:rsidRPr="009D1C7E">
        <w:t>.</w:t>
      </w:r>
    </w:p>
    <w:p w:rsidR="008541BA" w:rsidRPr="009D1C7E" w:rsidRDefault="008541BA" w:rsidP="008541BA">
      <w:pPr>
        <w:jc w:val="center"/>
        <w:rPr>
          <w:sz w:val="20"/>
        </w:rPr>
      </w:pPr>
      <w:r w:rsidRPr="009D1C7E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8541BA" w:rsidRDefault="008541BA" w:rsidP="008541BA"/>
    <w:p w:rsidR="00D61087" w:rsidRDefault="00D61087"/>
    <w:sectPr w:rsidR="00D61087" w:rsidSect="008541B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A40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76A40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A6239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1BA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3EA7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1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4</cp:revision>
  <dcterms:created xsi:type="dcterms:W3CDTF">2013-06-06T08:59:00Z</dcterms:created>
  <dcterms:modified xsi:type="dcterms:W3CDTF">2013-07-11T07:55:00Z</dcterms:modified>
</cp:coreProperties>
</file>